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E543D1" w:rsidRPr="00AA78DB" w:rsidRDefault="004F52C2" w:rsidP="00E543D1">
      <w:pPr>
        <w:jc w:val="center"/>
        <w:rPr>
          <w:rFonts w:ascii="Cambria" w:hAnsi="Cambria"/>
          <w:b/>
          <w:bCs/>
          <w:sz w:val="22"/>
          <w:szCs w:val="22"/>
        </w:rPr>
      </w:pPr>
      <w:r w:rsidRPr="004F52C2">
        <w:rPr>
          <w:b/>
          <w:bCs/>
          <w:sz w:val="22"/>
          <w:szCs w:val="22"/>
        </w:rPr>
        <w:t xml:space="preserve">DĖL </w:t>
      </w:r>
      <w:r w:rsidR="00E543D1" w:rsidRPr="00AA78DB">
        <w:rPr>
          <w:rFonts w:ascii="Cambria" w:hAnsi="Cambria"/>
          <w:b/>
          <w:bCs/>
          <w:sz w:val="22"/>
          <w:szCs w:val="22"/>
        </w:rPr>
        <w:t>RADIOAKTYVI</w:t>
      </w:r>
      <w:r w:rsidR="00E543D1">
        <w:rPr>
          <w:rFonts w:ascii="Cambria" w:hAnsi="Cambria"/>
          <w:b/>
          <w:bCs/>
          <w:sz w:val="22"/>
          <w:szCs w:val="22"/>
        </w:rPr>
        <w:t>AUS</w:t>
      </w:r>
      <w:r w:rsidR="003728D4">
        <w:rPr>
          <w:rFonts w:ascii="Cambria" w:hAnsi="Cambria"/>
          <w:b/>
          <w:bCs/>
          <w:sz w:val="22"/>
          <w:szCs w:val="22"/>
        </w:rPr>
        <w:t xml:space="preserve"> IRIDŽIO (IR-192) </w:t>
      </w:r>
      <w:r w:rsidR="00E543D1" w:rsidRPr="00AA78DB">
        <w:rPr>
          <w:rFonts w:ascii="Cambria" w:hAnsi="Cambria"/>
          <w:b/>
          <w:bCs/>
          <w:sz w:val="22"/>
          <w:szCs w:val="22"/>
        </w:rPr>
        <w:t xml:space="preserve"> ŠALTINI</w:t>
      </w:r>
      <w:r w:rsidR="003728D4">
        <w:rPr>
          <w:rFonts w:ascii="Cambria" w:hAnsi="Cambria"/>
          <w:b/>
          <w:bCs/>
          <w:sz w:val="22"/>
          <w:szCs w:val="22"/>
        </w:rPr>
        <w:t>Ų</w:t>
      </w:r>
    </w:p>
    <w:p w:rsidR="004F52C2" w:rsidRPr="004F52C2" w:rsidRDefault="004F52C2" w:rsidP="004F52C2">
      <w:pPr>
        <w:shd w:val="clear" w:color="auto" w:fill="FFFFFF"/>
        <w:jc w:val="center"/>
        <w:rPr>
          <w:b/>
          <w:bCs/>
          <w:sz w:val="22"/>
          <w:szCs w:val="22"/>
        </w:rPr>
      </w:pP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lastRenderedPageBreak/>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58"/>
        <w:gridCol w:w="845"/>
        <w:gridCol w:w="1470"/>
        <w:gridCol w:w="1372"/>
        <w:gridCol w:w="1519"/>
        <w:gridCol w:w="1559"/>
      </w:tblGrid>
      <w:tr w:rsidR="009E1B6A" w:rsidRPr="00262ADF" w:rsidTr="006B6DA6">
        <w:tc>
          <w:tcPr>
            <w:tcW w:w="567" w:type="dxa"/>
            <w:vAlign w:val="center"/>
          </w:tcPr>
          <w:p w:rsidR="009E1B6A" w:rsidRPr="00262ADF" w:rsidRDefault="009E1B6A" w:rsidP="004A07EA">
            <w:pPr>
              <w:jc w:val="center"/>
              <w:rPr>
                <w:rFonts w:ascii="Cambria" w:hAnsi="Cambria"/>
                <w:b/>
              </w:rPr>
            </w:pPr>
            <w:r w:rsidRPr="00262ADF">
              <w:rPr>
                <w:rFonts w:ascii="Cambria" w:hAnsi="Cambria"/>
                <w:b/>
              </w:rPr>
              <w:t>Eil. Nr.</w:t>
            </w:r>
          </w:p>
        </w:tc>
        <w:tc>
          <w:tcPr>
            <w:tcW w:w="3158" w:type="dxa"/>
            <w:vAlign w:val="center"/>
          </w:tcPr>
          <w:p w:rsidR="009E1B6A" w:rsidRPr="00262ADF" w:rsidRDefault="009E1B6A" w:rsidP="004A07EA">
            <w:pPr>
              <w:jc w:val="center"/>
              <w:rPr>
                <w:rFonts w:ascii="Cambria" w:hAnsi="Cambria"/>
                <w:b/>
                <w:bCs/>
              </w:rPr>
            </w:pPr>
            <w:r w:rsidRPr="00262ADF">
              <w:rPr>
                <w:rFonts w:ascii="Cambria" w:hAnsi="Cambria"/>
                <w:b/>
                <w:bCs/>
              </w:rPr>
              <w:t>Prekės pavadinimas</w:t>
            </w:r>
          </w:p>
        </w:tc>
        <w:tc>
          <w:tcPr>
            <w:tcW w:w="845" w:type="dxa"/>
            <w:vAlign w:val="center"/>
          </w:tcPr>
          <w:p w:rsidR="009E1B6A" w:rsidRPr="00262ADF" w:rsidRDefault="009E1B6A" w:rsidP="004A07EA">
            <w:pPr>
              <w:jc w:val="center"/>
              <w:rPr>
                <w:rFonts w:ascii="Cambria" w:hAnsi="Cambria"/>
                <w:b/>
                <w:bCs/>
              </w:rPr>
            </w:pPr>
            <w:r w:rsidRPr="00262ADF">
              <w:rPr>
                <w:rFonts w:ascii="Cambria" w:hAnsi="Cambria"/>
                <w:b/>
                <w:bCs/>
              </w:rPr>
              <w:t>Mato vnt.</w:t>
            </w:r>
          </w:p>
        </w:tc>
        <w:tc>
          <w:tcPr>
            <w:tcW w:w="1470" w:type="dxa"/>
            <w:vAlign w:val="center"/>
          </w:tcPr>
          <w:p w:rsidR="009E1B6A" w:rsidRPr="00262ADF" w:rsidRDefault="009E1B6A" w:rsidP="004A07EA">
            <w:pPr>
              <w:jc w:val="center"/>
              <w:rPr>
                <w:rFonts w:ascii="Cambria" w:hAnsi="Cambria"/>
                <w:b/>
                <w:bCs/>
              </w:rPr>
            </w:pPr>
            <w:r w:rsidRPr="00262ADF">
              <w:rPr>
                <w:rFonts w:ascii="Cambria" w:hAnsi="Cambria"/>
                <w:b/>
                <w:bCs/>
              </w:rPr>
              <w:t>Orientacinis kiekis</w:t>
            </w:r>
          </w:p>
        </w:tc>
        <w:tc>
          <w:tcPr>
            <w:tcW w:w="1372" w:type="dxa"/>
            <w:vAlign w:val="center"/>
          </w:tcPr>
          <w:p w:rsidR="009E1B6A" w:rsidRPr="00262ADF" w:rsidRDefault="009E1B6A" w:rsidP="004A07EA">
            <w:pPr>
              <w:jc w:val="center"/>
              <w:rPr>
                <w:rFonts w:ascii="Cambria" w:hAnsi="Cambria"/>
                <w:b/>
                <w:bCs/>
              </w:rPr>
            </w:pPr>
            <w:r w:rsidRPr="00262ADF">
              <w:rPr>
                <w:rFonts w:ascii="Cambria" w:hAnsi="Cambria"/>
                <w:b/>
                <w:bCs/>
              </w:rPr>
              <w:t>Kaina vnt. be PVM</w:t>
            </w:r>
          </w:p>
        </w:tc>
        <w:tc>
          <w:tcPr>
            <w:tcW w:w="1519" w:type="dxa"/>
            <w:vAlign w:val="center"/>
          </w:tcPr>
          <w:p w:rsidR="009E1B6A" w:rsidRPr="00262ADF" w:rsidRDefault="009E1B6A" w:rsidP="004A07EA">
            <w:pPr>
              <w:jc w:val="center"/>
              <w:rPr>
                <w:rFonts w:ascii="Cambria" w:hAnsi="Cambria"/>
                <w:b/>
                <w:bCs/>
              </w:rPr>
            </w:pPr>
            <w:r w:rsidRPr="00262ADF">
              <w:rPr>
                <w:rFonts w:ascii="Cambria" w:hAnsi="Cambria"/>
                <w:b/>
                <w:bCs/>
              </w:rPr>
              <w:t>Kaina viso be PVM</w:t>
            </w:r>
          </w:p>
        </w:tc>
        <w:tc>
          <w:tcPr>
            <w:tcW w:w="1559" w:type="dxa"/>
            <w:vAlign w:val="center"/>
          </w:tcPr>
          <w:p w:rsidR="009E1B6A" w:rsidRPr="00262ADF" w:rsidRDefault="009E1B6A" w:rsidP="004A07EA">
            <w:pPr>
              <w:jc w:val="center"/>
              <w:rPr>
                <w:rFonts w:ascii="Cambria" w:hAnsi="Cambria"/>
                <w:b/>
                <w:bCs/>
              </w:rPr>
            </w:pPr>
            <w:r w:rsidRPr="00262ADF">
              <w:rPr>
                <w:rFonts w:ascii="Cambria" w:hAnsi="Cambria"/>
                <w:b/>
                <w:bCs/>
              </w:rPr>
              <w:t>Kaina viso su PVM</w:t>
            </w:r>
          </w:p>
        </w:tc>
      </w:tr>
      <w:tr w:rsidR="009E1B6A" w:rsidRPr="00262ADF" w:rsidTr="006B6DA6">
        <w:tc>
          <w:tcPr>
            <w:tcW w:w="567" w:type="dxa"/>
          </w:tcPr>
          <w:p w:rsidR="009E1B6A" w:rsidRPr="00262ADF" w:rsidRDefault="009E1B6A" w:rsidP="004A07EA">
            <w:pPr>
              <w:jc w:val="center"/>
              <w:rPr>
                <w:rFonts w:ascii="Cambria" w:hAnsi="Cambria"/>
              </w:rPr>
            </w:pPr>
            <w:r w:rsidRPr="00262ADF">
              <w:rPr>
                <w:rFonts w:ascii="Cambria" w:hAnsi="Cambria"/>
              </w:rPr>
              <w:t>1</w:t>
            </w:r>
          </w:p>
        </w:tc>
        <w:tc>
          <w:tcPr>
            <w:tcW w:w="3158" w:type="dxa"/>
          </w:tcPr>
          <w:p w:rsidR="009E1B6A" w:rsidRPr="003728D4" w:rsidRDefault="003728D4" w:rsidP="004A07EA">
            <w:pPr>
              <w:rPr>
                <w:rFonts w:ascii="Cambria" w:hAnsi="Cambria"/>
                <w:bCs/>
              </w:rPr>
            </w:pPr>
            <w:r>
              <w:rPr>
                <w:rFonts w:ascii="Cambria" w:hAnsi="Cambria"/>
                <w:bCs/>
              </w:rPr>
              <w:t>R</w:t>
            </w:r>
            <w:r w:rsidR="009E1B6A">
              <w:rPr>
                <w:rFonts w:ascii="Cambria" w:hAnsi="Cambria"/>
                <w:bCs/>
              </w:rPr>
              <w:t>adioaktyv</w:t>
            </w:r>
            <w:r>
              <w:rPr>
                <w:rFonts w:ascii="Cambria" w:hAnsi="Cambria"/>
                <w:bCs/>
              </w:rPr>
              <w:t>a</w:t>
            </w:r>
            <w:r w:rsidR="009E1B6A">
              <w:rPr>
                <w:rFonts w:ascii="Cambria" w:hAnsi="Cambria"/>
                <w:bCs/>
              </w:rPr>
              <w:t>us</w:t>
            </w:r>
            <w:r>
              <w:rPr>
                <w:rFonts w:ascii="Cambria" w:hAnsi="Cambria"/>
                <w:bCs/>
              </w:rPr>
              <w:t xml:space="preserve"> Iridžio (Ir-192)</w:t>
            </w:r>
            <w:r w:rsidR="009E1B6A">
              <w:rPr>
                <w:rFonts w:ascii="Cambria" w:hAnsi="Cambria"/>
                <w:bCs/>
              </w:rPr>
              <w:t xml:space="preserve"> šaltini</w:t>
            </w:r>
            <w:r>
              <w:rPr>
                <w:rFonts w:ascii="Cambria" w:hAnsi="Cambria"/>
                <w:bCs/>
              </w:rPr>
              <w:t>ai</w:t>
            </w:r>
          </w:p>
        </w:tc>
        <w:tc>
          <w:tcPr>
            <w:tcW w:w="845" w:type="dxa"/>
          </w:tcPr>
          <w:p w:rsidR="009E1B6A" w:rsidRPr="00262ADF" w:rsidRDefault="009E1B6A" w:rsidP="004A07EA">
            <w:pPr>
              <w:jc w:val="center"/>
              <w:rPr>
                <w:rFonts w:ascii="Cambria" w:hAnsi="Cambria"/>
              </w:rPr>
            </w:pPr>
            <w:proofErr w:type="spellStart"/>
            <w:r>
              <w:rPr>
                <w:rFonts w:ascii="Cambria" w:hAnsi="Cambria"/>
              </w:rPr>
              <w:t>vnt</w:t>
            </w:r>
            <w:proofErr w:type="spellEnd"/>
          </w:p>
        </w:tc>
        <w:tc>
          <w:tcPr>
            <w:tcW w:w="1470" w:type="dxa"/>
          </w:tcPr>
          <w:p w:rsidR="009E1B6A" w:rsidRPr="00262ADF" w:rsidRDefault="009E1B6A" w:rsidP="004A07EA">
            <w:pPr>
              <w:jc w:val="center"/>
              <w:rPr>
                <w:rFonts w:ascii="Cambria" w:hAnsi="Cambria"/>
              </w:rPr>
            </w:pPr>
            <w:r>
              <w:rPr>
                <w:rFonts w:ascii="Cambria" w:hAnsi="Cambria"/>
                <w:bCs/>
                <w:color w:val="000000"/>
                <w:spacing w:val="-4"/>
              </w:rPr>
              <w:t>3</w:t>
            </w:r>
          </w:p>
        </w:tc>
        <w:tc>
          <w:tcPr>
            <w:tcW w:w="1372" w:type="dxa"/>
          </w:tcPr>
          <w:p w:rsidR="009E1B6A" w:rsidRPr="00262ADF" w:rsidRDefault="009E1B6A" w:rsidP="004A07EA">
            <w:pPr>
              <w:jc w:val="center"/>
              <w:rPr>
                <w:rFonts w:ascii="Cambria" w:hAnsi="Cambria"/>
              </w:rPr>
            </w:pPr>
          </w:p>
        </w:tc>
        <w:tc>
          <w:tcPr>
            <w:tcW w:w="1519" w:type="dxa"/>
          </w:tcPr>
          <w:p w:rsidR="009E1B6A" w:rsidRPr="00262ADF" w:rsidRDefault="009E1B6A" w:rsidP="004A07EA">
            <w:pPr>
              <w:jc w:val="center"/>
              <w:rPr>
                <w:rFonts w:ascii="Cambria" w:hAnsi="Cambria"/>
              </w:rPr>
            </w:pPr>
          </w:p>
        </w:tc>
        <w:tc>
          <w:tcPr>
            <w:tcW w:w="1559" w:type="dxa"/>
          </w:tcPr>
          <w:p w:rsidR="009E1B6A" w:rsidRPr="00262ADF" w:rsidRDefault="009E1B6A" w:rsidP="004A07EA">
            <w:pPr>
              <w:jc w:val="center"/>
              <w:rPr>
                <w:rFonts w:ascii="Cambria" w:hAnsi="Cambria"/>
              </w:rPr>
            </w:pPr>
          </w:p>
        </w:tc>
      </w:tr>
      <w:tr w:rsidR="009E1B6A" w:rsidRPr="00262ADF" w:rsidTr="006B6DA6">
        <w:tc>
          <w:tcPr>
            <w:tcW w:w="8931" w:type="dxa"/>
            <w:gridSpan w:val="6"/>
          </w:tcPr>
          <w:p w:rsidR="009E1B6A" w:rsidRPr="00262ADF" w:rsidRDefault="009E1B6A" w:rsidP="004A07EA">
            <w:pPr>
              <w:jc w:val="right"/>
              <w:rPr>
                <w:rFonts w:ascii="Cambria" w:hAnsi="Cambria"/>
                <w:b/>
                <w:bCs/>
              </w:rPr>
            </w:pPr>
            <w:r w:rsidRPr="00262ADF">
              <w:rPr>
                <w:rFonts w:ascii="Cambria" w:hAnsi="Cambria"/>
                <w:b/>
                <w:bCs/>
              </w:rPr>
              <w:t>Bendra pasiūlymo kaina Eur su PVM:</w:t>
            </w:r>
          </w:p>
        </w:tc>
        <w:tc>
          <w:tcPr>
            <w:tcW w:w="1559" w:type="dxa"/>
          </w:tcPr>
          <w:p w:rsidR="009E1B6A" w:rsidRPr="00262ADF" w:rsidRDefault="009E1B6A" w:rsidP="004A07EA">
            <w:pPr>
              <w:jc w:val="center"/>
              <w:rPr>
                <w:rFonts w:ascii="Cambria" w:hAnsi="Cambria"/>
              </w:rPr>
            </w:pPr>
          </w:p>
        </w:tc>
      </w:tr>
    </w:tbl>
    <w:p w:rsidR="009A45D4" w:rsidRDefault="00040B67" w:rsidP="009A45D4">
      <w:pPr>
        <w:jc w:val="right"/>
        <w:rPr>
          <w:sz w:val="22"/>
          <w:szCs w:val="22"/>
        </w:rPr>
      </w:pPr>
      <w:r w:rsidRPr="007A7217">
        <w:rPr>
          <w:sz w:val="22"/>
          <w:szCs w:val="22"/>
        </w:rPr>
        <w:tab/>
      </w:r>
      <w:r w:rsidRPr="007A7217">
        <w:rPr>
          <w:sz w:val="22"/>
          <w:szCs w:val="22"/>
        </w:rPr>
        <w:tab/>
      </w:r>
      <w:r w:rsidRPr="007A7217">
        <w:rPr>
          <w:sz w:val="22"/>
          <w:szCs w:val="22"/>
        </w:rPr>
        <w:tab/>
        <w:t xml:space="preserve">        </w:t>
      </w:r>
    </w:p>
    <w:p w:rsidR="009E1B6A" w:rsidRPr="00942CEE" w:rsidRDefault="009E1B6A" w:rsidP="009E1B6A">
      <w:pPr>
        <w:pStyle w:val="Header"/>
        <w:widowControl/>
        <w:tabs>
          <w:tab w:val="clear" w:pos="4153"/>
          <w:tab w:val="clear" w:pos="8306"/>
        </w:tabs>
        <w:spacing w:after="0"/>
        <w:jc w:val="right"/>
        <w:rPr>
          <w:rFonts w:ascii="Cambria" w:hAnsi="Cambria"/>
          <w:sz w:val="22"/>
          <w:szCs w:val="22"/>
          <w:lang w:eastAsia="en-US"/>
        </w:rPr>
      </w:pPr>
      <w:r w:rsidRPr="00942CEE">
        <w:rPr>
          <w:rFonts w:ascii="Cambria" w:hAnsi="Cambria"/>
          <w:sz w:val="22"/>
          <w:szCs w:val="22"/>
          <w:lang w:eastAsia="en-US"/>
        </w:rPr>
        <w:t>4 lentelė</w:t>
      </w:r>
    </w:p>
    <w:p w:rsidR="009E1B6A" w:rsidRDefault="009E1B6A" w:rsidP="009E1B6A">
      <w:pPr>
        <w:jc w:val="right"/>
        <w:rPr>
          <w:rFonts w:ascii="Cambria" w:hAnsi="Cambria"/>
          <w:sz w:val="22"/>
          <w:szCs w:val="22"/>
        </w:rPr>
      </w:pP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t xml:space="preserve">                                 </w:t>
      </w:r>
    </w:p>
    <w:p w:rsidR="009E1B6A" w:rsidRDefault="009E1B6A" w:rsidP="009E1B6A">
      <w:pPr>
        <w:jc w:val="center"/>
        <w:rPr>
          <w:rFonts w:ascii="Cambria" w:hAnsi="Cambria"/>
          <w:b/>
          <w:sz w:val="22"/>
          <w:szCs w:val="22"/>
        </w:rPr>
      </w:pPr>
      <w:r w:rsidRPr="00942CEE">
        <w:rPr>
          <w:rFonts w:ascii="Cambria" w:hAnsi="Cambria"/>
          <w:b/>
          <w:sz w:val="22"/>
          <w:szCs w:val="22"/>
        </w:rPr>
        <w:t>SIŪLOMŲ PREKIŲ CHARAKTERISTIKŲ ATITIKIMAS REIKALAUJAMOMS</w:t>
      </w:r>
      <w:r w:rsidR="000E6C80">
        <w:rPr>
          <w:rFonts w:ascii="Cambria" w:hAnsi="Cambria"/>
          <w:b/>
          <w:sz w:val="22"/>
          <w:szCs w:val="22"/>
        </w:rPr>
        <w:t xml:space="preserve"> (UŽPILDYTI</w:t>
      </w:r>
      <w:bookmarkStart w:id="0" w:name="_GoBack"/>
      <w:bookmarkEnd w:id="0"/>
      <w:r w:rsidR="000E6C80">
        <w:rPr>
          <w:rFonts w:ascii="Cambria" w:hAnsi="Cambria"/>
          <w:b/>
          <w:sz w:val="22"/>
          <w:szCs w:val="22"/>
        </w:rPr>
        <w:t>)</w:t>
      </w:r>
    </w:p>
    <w:p w:rsidR="003728D4" w:rsidRDefault="003728D4" w:rsidP="009E1B6A">
      <w:pPr>
        <w:jc w:val="center"/>
        <w:rPr>
          <w:rFonts w:ascii="Cambria" w:hAnsi="Cambria"/>
          <w:b/>
          <w:sz w:val="22"/>
          <w:szCs w:val="22"/>
        </w:rPr>
      </w:pPr>
    </w:p>
    <w:tbl>
      <w:tblPr>
        <w:tblW w:w="10490" w:type="dxa"/>
        <w:tblInd w:w="-572" w:type="dxa"/>
        <w:tblLayout w:type="fixed"/>
        <w:tblLook w:val="0000" w:firstRow="0" w:lastRow="0" w:firstColumn="0" w:lastColumn="0" w:noHBand="0" w:noVBand="0"/>
      </w:tblPr>
      <w:tblGrid>
        <w:gridCol w:w="567"/>
        <w:gridCol w:w="3686"/>
        <w:gridCol w:w="3118"/>
        <w:gridCol w:w="3119"/>
      </w:tblGrid>
      <w:tr w:rsidR="003728D4" w:rsidRPr="003728D4" w:rsidTr="000E6C80">
        <w:tc>
          <w:tcPr>
            <w:tcW w:w="567" w:type="dxa"/>
            <w:tcBorders>
              <w:top w:val="single" w:sz="4" w:space="0" w:color="000000"/>
              <w:left w:val="single" w:sz="4" w:space="0" w:color="000000"/>
              <w:bottom w:val="single" w:sz="4" w:space="0" w:color="000000"/>
            </w:tcBorders>
            <w:vAlign w:val="center"/>
          </w:tcPr>
          <w:p w:rsidR="003728D4" w:rsidRDefault="003728D4" w:rsidP="00C83177">
            <w:pPr>
              <w:snapToGrid w:val="0"/>
              <w:jc w:val="center"/>
              <w:rPr>
                <w:b/>
                <w:bCs/>
                <w:sz w:val="22"/>
              </w:rPr>
            </w:pPr>
            <w:r>
              <w:rPr>
                <w:b/>
                <w:bCs/>
                <w:sz w:val="22"/>
              </w:rPr>
              <w:t>Eil. Nr.</w:t>
            </w:r>
          </w:p>
        </w:tc>
        <w:tc>
          <w:tcPr>
            <w:tcW w:w="3686" w:type="dxa"/>
            <w:tcBorders>
              <w:top w:val="single" w:sz="4" w:space="0" w:color="000000"/>
              <w:left w:val="single" w:sz="4" w:space="0" w:color="000000"/>
              <w:bottom w:val="single" w:sz="4" w:space="0" w:color="000000"/>
            </w:tcBorders>
            <w:vAlign w:val="center"/>
          </w:tcPr>
          <w:p w:rsidR="003728D4" w:rsidRPr="003728D4" w:rsidRDefault="003728D4" w:rsidP="00C83177">
            <w:pPr>
              <w:snapToGrid w:val="0"/>
              <w:jc w:val="center"/>
              <w:rPr>
                <w:rFonts w:ascii="Cambria" w:hAnsi="Cambria"/>
                <w:b/>
                <w:bCs/>
                <w:sz w:val="22"/>
              </w:rPr>
            </w:pPr>
            <w:r w:rsidRPr="003728D4">
              <w:rPr>
                <w:rFonts w:ascii="Cambria" w:hAnsi="Cambria"/>
                <w:b/>
                <w:bCs/>
                <w:sz w:val="22"/>
              </w:rPr>
              <w:t>Parametrai (specifikacija)</w:t>
            </w:r>
          </w:p>
        </w:tc>
        <w:tc>
          <w:tcPr>
            <w:tcW w:w="3118" w:type="dxa"/>
            <w:tcBorders>
              <w:top w:val="single" w:sz="4" w:space="0" w:color="000000"/>
              <w:left w:val="single" w:sz="4" w:space="0" w:color="000000"/>
              <w:bottom w:val="single" w:sz="4" w:space="0" w:color="000000"/>
              <w:right w:val="single" w:sz="4" w:space="0" w:color="000000"/>
            </w:tcBorders>
            <w:vAlign w:val="center"/>
          </w:tcPr>
          <w:p w:rsidR="003728D4" w:rsidRPr="003728D4" w:rsidRDefault="003728D4" w:rsidP="00C83177">
            <w:pPr>
              <w:pStyle w:val="Heading2"/>
              <w:jc w:val="center"/>
              <w:rPr>
                <w:rFonts w:ascii="Cambria" w:hAnsi="Cambria"/>
                <w:color w:val="auto"/>
              </w:rPr>
            </w:pPr>
            <w:proofErr w:type="spellStart"/>
            <w:r w:rsidRPr="003728D4">
              <w:rPr>
                <w:rFonts w:ascii="Cambria" w:hAnsi="Cambria"/>
                <w:color w:val="auto"/>
              </w:rPr>
              <w:t>Reikalaujamos</w:t>
            </w:r>
            <w:proofErr w:type="spellEnd"/>
            <w:r w:rsidRPr="003728D4">
              <w:rPr>
                <w:rFonts w:ascii="Cambria" w:hAnsi="Cambria"/>
                <w:color w:val="auto"/>
              </w:rPr>
              <w:t xml:space="preserve"> </w:t>
            </w:r>
            <w:proofErr w:type="spellStart"/>
            <w:r w:rsidRPr="003728D4">
              <w:rPr>
                <w:rFonts w:ascii="Cambria" w:hAnsi="Cambria"/>
                <w:color w:val="auto"/>
              </w:rPr>
              <w:t>parametrų</w:t>
            </w:r>
            <w:proofErr w:type="spellEnd"/>
            <w:r w:rsidRPr="003728D4">
              <w:rPr>
                <w:rFonts w:ascii="Cambria" w:hAnsi="Cambria"/>
                <w:color w:val="auto"/>
              </w:rPr>
              <w:t xml:space="preserve"> </w:t>
            </w:r>
            <w:proofErr w:type="spellStart"/>
            <w:r w:rsidRPr="003728D4">
              <w:rPr>
                <w:rFonts w:ascii="Cambria" w:hAnsi="Cambria"/>
                <w:color w:val="auto"/>
              </w:rPr>
              <w:t>reikšmės</w:t>
            </w:r>
            <w:proofErr w:type="spellEnd"/>
          </w:p>
        </w:tc>
        <w:tc>
          <w:tcPr>
            <w:tcW w:w="3119" w:type="dxa"/>
            <w:tcBorders>
              <w:top w:val="single" w:sz="4" w:space="0" w:color="000000"/>
              <w:left w:val="single" w:sz="4" w:space="0" w:color="000000"/>
              <w:bottom w:val="single" w:sz="4" w:space="0" w:color="000000"/>
              <w:right w:val="single" w:sz="4" w:space="0" w:color="000000"/>
            </w:tcBorders>
          </w:tcPr>
          <w:p w:rsidR="003728D4" w:rsidRPr="003728D4" w:rsidRDefault="003728D4" w:rsidP="00C83177">
            <w:pPr>
              <w:pStyle w:val="Heading2"/>
              <w:jc w:val="center"/>
              <w:rPr>
                <w:rFonts w:ascii="Cambria" w:hAnsi="Cambria"/>
                <w:color w:val="auto"/>
              </w:rPr>
            </w:pPr>
            <w:proofErr w:type="spellStart"/>
            <w:r w:rsidRPr="003728D4">
              <w:rPr>
                <w:rFonts w:ascii="Cambria" w:hAnsi="Cambria"/>
                <w:color w:val="auto"/>
              </w:rPr>
              <w:t>Siūlomos</w:t>
            </w:r>
            <w:proofErr w:type="spellEnd"/>
            <w:r w:rsidRPr="003728D4">
              <w:rPr>
                <w:rFonts w:ascii="Cambria" w:hAnsi="Cambria"/>
                <w:color w:val="auto"/>
              </w:rPr>
              <w:t xml:space="preserve"> </w:t>
            </w:r>
            <w:proofErr w:type="spellStart"/>
            <w:r w:rsidRPr="003728D4">
              <w:rPr>
                <w:rFonts w:ascii="Cambria" w:hAnsi="Cambria"/>
                <w:color w:val="auto"/>
              </w:rPr>
              <w:t>charakteristikos</w:t>
            </w:r>
            <w:proofErr w:type="spellEnd"/>
            <w:r w:rsidRPr="003728D4">
              <w:rPr>
                <w:rFonts w:ascii="Cambria" w:hAnsi="Cambria"/>
                <w:color w:val="auto"/>
              </w:rPr>
              <w:t xml:space="preserve">, </w:t>
            </w:r>
            <w:proofErr w:type="spellStart"/>
            <w:r w:rsidRPr="003728D4">
              <w:rPr>
                <w:rFonts w:ascii="Cambria" w:hAnsi="Cambria"/>
                <w:color w:val="auto"/>
              </w:rPr>
              <w:t>gamintojas</w:t>
            </w:r>
            <w:proofErr w:type="spellEnd"/>
            <w:r w:rsidRPr="003728D4">
              <w:rPr>
                <w:rFonts w:ascii="Cambria" w:hAnsi="Cambria"/>
                <w:color w:val="auto"/>
              </w:rPr>
              <w:t xml:space="preserve">/ </w:t>
            </w:r>
            <w:proofErr w:type="spellStart"/>
            <w:r w:rsidRPr="003728D4">
              <w:rPr>
                <w:rFonts w:ascii="Cambria" w:hAnsi="Cambria"/>
                <w:color w:val="auto"/>
              </w:rPr>
              <w:t>pavadinimas</w:t>
            </w:r>
            <w:proofErr w:type="spellEnd"/>
          </w:p>
        </w:tc>
      </w:tr>
      <w:tr w:rsidR="003728D4" w:rsidTr="000E6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3728D4" w:rsidRDefault="003728D4" w:rsidP="003728D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686" w:type="dxa"/>
          </w:tcPr>
          <w:p w:rsidR="003728D4" w:rsidRDefault="003728D4" w:rsidP="00C83177">
            <w:pPr>
              <w:rPr>
                <w:noProof/>
                <w:sz w:val="22"/>
                <w:lang w:eastAsia="lt-LT"/>
              </w:rPr>
            </w:pPr>
            <w:r>
              <w:rPr>
                <w:noProof/>
                <w:sz w:val="22"/>
                <w:lang w:eastAsia="lt-LT"/>
              </w:rPr>
              <w:t>Radioktyvi medžiaga</w:t>
            </w:r>
          </w:p>
        </w:tc>
        <w:tc>
          <w:tcPr>
            <w:tcW w:w="3118" w:type="dxa"/>
          </w:tcPr>
          <w:p w:rsidR="003728D4" w:rsidRDefault="003728D4" w:rsidP="00C83177">
            <w:pPr>
              <w:pStyle w:val="List"/>
              <w:spacing w:after="0"/>
              <w:rPr>
                <w:rFonts w:cs="Times New Roman"/>
                <w:color w:val="FF0000"/>
                <w:sz w:val="22"/>
              </w:rPr>
            </w:pPr>
            <w:r>
              <w:rPr>
                <w:rFonts w:cs="Times New Roman"/>
                <w:sz w:val="22"/>
              </w:rPr>
              <w:t xml:space="preserve">Iridis </w:t>
            </w:r>
            <w:r w:rsidRPr="00291D30">
              <w:rPr>
                <w:rFonts w:cs="Times New Roman"/>
                <w:sz w:val="22"/>
              </w:rPr>
              <w:t>(Ir-192)</w:t>
            </w:r>
          </w:p>
        </w:tc>
        <w:tc>
          <w:tcPr>
            <w:tcW w:w="3119" w:type="dxa"/>
          </w:tcPr>
          <w:p w:rsidR="003728D4" w:rsidRDefault="003728D4" w:rsidP="00C83177">
            <w:pPr>
              <w:pStyle w:val="List"/>
              <w:spacing w:after="0"/>
              <w:rPr>
                <w:rFonts w:cs="Times New Roman"/>
                <w:sz w:val="22"/>
              </w:rPr>
            </w:pPr>
          </w:p>
        </w:tc>
      </w:tr>
      <w:tr w:rsidR="003728D4" w:rsidTr="000E6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3728D4" w:rsidRDefault="003728D4" w:rsidP="003728D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686" w:type="dxa"/>
          </w:tcPr>
          <w:p w:rsidR="003728D4" w:rsidRDefault="003728D4" w:rsidP="00C83177">
            <w:pPr>
              <w:rPr>
                <w:sz w:val="22"/>
              </w:rPr>
            </w:pPr>
            <w:r>
              <w:rPr>
                <w:sz w:val="22"/>
              </w:rPr>
              <w:t>Radioaktyvaus šaltinio aktyvumas</w:t>
            </w:r>
          </w:p>
        </w:tc>
        <w:tc>
          <w:tcPr>
            <w:tcW w:w="3118" w:type="dxa"/>
          </w:tcPr>
          <w:p w:rsidR="003728D4" w:rsidRDefault="003728D4" w:rsidP="00C83177">
            <w:pPr>
              <w:rPr>
                <w:sz w:val="22"/>
              </w:rPr>
            </w:pPr>
            <w:r>
              <w:rPr>
                <w:sz w:val="22"/>
              </w:rPr>
              <w:t xml:space="preserve">350-450 </w:t>
            </w:r>
            <w:proofErr w:type="spellStart"/>
            <w:r>
              <w:rPr>
                <w:sz w:val="22"/>
              </w:rPr>
              <w:t>GBq</w:t>
            </w:r>
            <w:proofErr w:type="spellEnd"/>
          </w:p>
        </w:tc>
        <w:tc>
          <w:tcPr>
            <w:tcW w:w="3119" w:type="dxa"/>
          </w:tcPr>
          <w:p w:rsidR="003728D4" w:rsidRDefault="003728D4" w:rsidP="00C83177">
            <w:pPr>
              <w:rPr>
                <w:sz w:val="22"/>
              </w:rPr>
            </w:pPr>
          </w:p>
        </w:tc>
      </w:tr>
      <w:tr w:rsidR="003728D4" w:rsidTr="000E6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3728D4" w:rsidRDefault="003728D4" w:rsidP="003728D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686" w:type="dxa"/>
          </w:tcPr>
          <w:p w:rsidR="003728D4" w:rsidRDefault="003728D4" w:rsidP="00C83177">
            <w:pPr>
              <w:rPr>
                <w:noProof/>
                <w:sz w:val="22"/>
                <w:lang w:eastAsia="lt-LT"/>
              </w:rPr>
            </w:pPr>
            <w:r>
              <w:rPr>
                <w:noProof/>
                <w:sz w:val="22"/>
                <w:lang w:eastAsia="lt-LT"/>
              </w:rPr>
              <w:t>Matmenys</w:t>
            </w:r>
          </w:p>
        </w:tc>
        <w:tc>
          <w:tcPr>
            <w:tcW w:w="3118" w:type="dxa"/>
          </w:tcPr>
          <w:p w:rsidR="003728D4" w:rsidRDefault="003728D4" w:rsidP="00C83177">
            <w:pPr>
              <w:rPr>
                <w:sz w:val="22"/>
              </w:rPr>
            </w:pPr>
            <w:r>
              <w:rPr>
                <w:sz w:val="22"/>
              </w:rPr>
              <w:t>Diametras – 0,86 mm, ilgis – 4,6 mm</w:t>
            </w:r>
          </w:p>
        </w:tc>
        <w:tc>
          <w:tcPr>
            <w:tcW w:w="3119" w:type="dxa"/>
          </w:tcPr>
          <w:p w:rsidR="003728D4" w:rsidRDefault="003728D4" w:rsidP="00C83177">
            <w:pPr>
              <w:rPr>
                <w:sz w:val="22"/>
              </w:rPr>
            </w:pPr>
          </w:p>
        </w:tc>
      </w:tr>
      <w:tr w:rsidR="003728D4" w:rsidTr="000E6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3728D4" w:rsidRDefault="003728D4" w:rsidP="003728D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686" w:type="dxa"/>
          </w:tcPr>
          <w:p w:rsidR="003728D4" w:rsidRDefault="003728D4" w:rsidP="00C83177">
            <w:pPr>
              <w:rPr>
                <w:noProof/>
                <w:sz w:val="22"/>
                <w:lang w:eastAsia="lt-LT"/>
              </w:rPr>
            </w:pPr>
            <w:r w:rsidRPr="00291D30">
              <w:rPr>
                <w:sz w:val="22"/>
              </w:rPr>
              <w:t>Techninis suderinamumas</w:t>
            </w:r>
            <w:r>
              <w:rPr>
                <w:sz w:val="22"/>
              </w:rPr>
              <w:t xml:space="preserve"> su firmos “</w:t>
            </w:r>
            <w:proofErr w:type="spellStart"/>
            <w:r>
              <w:rPr>
                <w:sz w:val="22"/>
              </w:rPr>
              <w:t>Elekta</w:t>
            </w:r>
            <w:proofErr w:type="spellEnd"/>
            <w:r>
              <w:rPr>
                <w:sz w:val="22"/>
              </w:rPr>
              <w:t xml:space="preserve">” </w:t>
            </w:r>
            <w:proofErr w:type="spellStart"/>
            <w:r>
              <w:rPr>
                <w:sz w:val="22"/>
              </w:rPr>
              <w:t>brachiterapijos</w:t>
            </w:r>
            <w:proofErr w:type="spellEnd"/>
            <w:r>
              <w:rPr>
                <w:sz w:val="22"/>
              </w:rPr>
              <w:t xml:space="preserve"> aparatu “</w:t>
            </w:r>
            <w:proofErr w:type="spellStart"/>
            <w:r>
              <w:rPr>
                <w:sz w:val="22"/>
              </w:rPr>
              <w:t>Flexitron</w:t>
            </w:r>
            <w:proofErr w:type="spellEnd"/>
            <w:r>
              <w:rPr>
                <w:sz w:val="22"/>
              </w:rPr>
              <w:t xml:space="preserve">”, turimu LSMU ligoninėje Kauno klinikose. </w:t>
            </w:r>
          </w:p>
        </w:tc>
        <w:tc>
          <w:tcPr>
            <w:tcW w:w="3118" w:type="dxa"/>
          </w:tcPr>
          <w:p w:rsidR="003728D4" w:rsidRDefault="003728D4" w:rsidP="00C83177">
            <w:pPr>
              <w:rPr>
                <w:noProof/>
                <w:sz w:val="22"/>
                <w:lang w:eastAsia="lt-LT"/>
              </w:rPr>
            </w:pPr>
            <w:r>
              <w:rPr>
                <w:noProof/>
                <w:sz w:val="22"/>
                <w:lang w:eastAsia="lt-LT"/>
              </w:rPr>
              <w:t>Būtinas</w:t>
            </w:r>
          </w:p>
        </w:tc>
        <w:tc>
          <w:tcPr>
            <w:tcW w:w="3119" w:type="dxa"/>
          </w:tcPr>
          <w:p w:rsidR="003728D4" w:rsidRDefault="003728D4" w:rsidP="00C83177">
            <w:pPr>
              <w:rPr>
                <w:noProof/>
                <w:sz w:val="22"/>
                <w:lang w:eastAsia="lt-LT"/>
              </w:rPr>
            </w:pPr>
          </w:p>
        </w:tc>
      </w:tr>
      <w:tr w:rsidR="003728D4" w:rsidTr="000E6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3728D4" w:rsidRDefault="003728D4" w:rsidP="003728D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686" w:type="dxa"/>
          </w:tcPr>
          <w:p w:rsidR="003728D4" w:rsidRDefault="003728D4" w:rsidP="00C83177">
            <w:pPr>
              <w:pStyle w:val="List"/>
              <w:spacing w:after="0"/>
              <w:rPr>
                <w:rFonts w:cs="Times New Roman"/>
                <w:sz w:val="22"/>
              </w:rPr>
            </w:pPr>
            <w:proofErr w:type="spellStart"/>
            <w:r>
              <w:rPr>
                <w:rFonts w:cs="Times New Roman"/>
                <w:sz w:val="22"/>
              </w:rPr>
              <w:t>Tiekėjas</w:t>
            </w:r>
            <w:proofErr w:type="spellEnd"/>
            <w:r>
              <w:rPr>
                <w:rFonts w:cs="Times New Roman"/>
                <w:sz w:val="22"/>
              </w:rPr>
              <w:t xml:space="preserve"> </w:t>
            </w:r>
            <w:proofErr w:type="spellStart"/>
            <w:r w:rsidRPr="00D56CD4">
              <w:rPr>
                <w:rFonts w:cs="Times New Roman"/>
                <w:sz w:val="22"/>
              </w:rPr>
              <w:t>užsakytą</w:t>
            </w:r>
            <w:proofErr w:type="spellEnd"/>
            <w:r>
              <w:rPr>
                <w:rFonts w:cs="Times New Roman"/>
                <w:sz w:val="22"/>
              </w:rPr>
              <w:t xml:space="preserve"> </w:t>
            </w:r>
            <w:proofErr w:type="spellStart"/>
            <w:r>
              <w:rPr>
                <w:rFonts w:cs="Times New Roman"/>
                <w:sz w:val="22"/>
              </w:rPr>
              <w:t>radioaktyvų</w:t>
            </w:r>
            <w:proofErr w:type="spellEnd"/>
            <w:r>
              <w:rPr>
                <w:rFonts w:cs="Times New Roman"/>
                <w:sz w:val="22"/>
              </w:rPr>
              <w:t xml:space="preserve"> </w:t>
            </w:r>
            <w:proofErr w:type="spellStart"/>
            <w:r>
              <w:rPr>
                <w:rFonts w:cs="Times New Roman"/>
                <w:sz w:val="22"/>
              </w:rPr>
              <w:t>šaltinį</w:t>
            </w:r>
            <w:proofErr w:type="spellEnd"/>
            <w:r>
              <w:rPr>
                <w:rFonts w:cs="Times New Roman"/>
                <w:sz w:val="22"/>
              </w:rPr>
              <w:t xml:space="preserve"> </w:t>
            </w:r>
            <w:proofErr w:type="spellStart"/>
            <w:r>
              <w:rPr>
                <w:rFonts w:cs="Times New Roman"/>
                <w:sz w:val="22"/>
              </w:rPr>
              <w:t>pristato</w:t>
            </w:r>
            <w:proofErr w:type="spellEnd"/>
            <w:r>
              <w:rPr>
                <w:rFonts w:cs="Times New Roman"/>
                <w:sz w:val="22"/>
              </w:rPr>
              <w:t xml:space="preserve"> į </w:t>
            </w:r>
            <w:proofErr w:type="spellStart"/>
            <w:r>
              <w:rPr>
                <w:rFonts w:cs="Times New Roman"/>
                <w:sz w:val="22"/>
              </w:rPr>
              <w:t>montavimo</w:t>
            </w:r>
            <w:proofErr w:type="spellEnd"/>
            <w:r>
              <w:rPr>
                <w:rFonts w:cs="Times New Roman"/>
                <w:sz w:val="22"/>
              </w:rPr>
              <w:t xml:space="preserve"> </w:t>
            </w:r>
            <w:proofErr w:type="spellStart"/>
            <w:r>
              <w:rPr>
                <w:rFonts w:cs="Times New Roman"/>
                <w:sz w:val="22"/>
              </w:rPr>
              <w:t>vietą</w:t>
            </w:r>
            <w:proofErr w:type="spellEnd"/>
            <w:r>
              <w:rPr>
                <w:rFonts w:cs="Times New Roman"/>
                <w:sz w:val="22"/>
              </w:rPr>
              <w:t xml:space="preserve">, </w:t>
            </w:r>
            <w:proofErr w:type="spellStart"/>
            <w:r>
              <w:rPr>
                <w:rFonts w:cs="Times New Roman"/>
                <w:sz w:val="22"/>
              </w:rPr>
              <w:t>demontuoja</w:t>
            </w:r>
            <w:proofErr w:type="spellEnd"/>
            <w:r>
              <w:rPr>
                <w:rFonts w:cs="Times New Roman"/>
                <w:sz w:val="22"/>
              </w:rPr>
              <w:t xml:space="preserve"> </w:t>
            </w:r>
            <w:proofErr w:type="spellStart"/>
            <w:r>
              <w:rPr>
                <w:rFonts w:cs="Times New Roman"/>
                <w:sz w:val="22"/>
              </w:rPr>
              <w:t>panaudotą</w:t>
            </w:r>
            <w:proofErr w:type="spellEnd"/>
            <w:r>
              <w:rPr>
                <w:rFonts w:cs="Times New Roman"/>
                <w:sz w:val="22"/>
              </w:rPr>
              <w:t xml:space="preserve"> </w:t>
            </w:r>
            <w:proofErr w:type="spellStart"/>
            <w:r>
              <w:rPr>
                <w:rFonts w:cs="Times New Roman"/>
                <w:sz w:val="22"/>
              </w:rPr>
              <w:t>šaltinį</w:t>
            </w:r>
            <w:proofErr w:type="spellEnd"/>
            <w:r>
              <w:rPr>
                <w:rFonts w:cs="Times New Roman"/>
                <w:sz w:val="22"/>
              </w:rPr>
              <w:t xml:space="preserve">, </w:t>
            </w:r>
            <w:proofErr w:type="spellStart"/>
            <w:r>
              <w:rPr>
                <w:rFonts w:cs="Times New Roman"/>
                <w:sz w:val="22"/>
              </w:rPr>
              <w:t>jį</w:t>
            </w:r>
            <w:proofErr w:type="spellEnd"/>
            <w:r>
              <w:rPr>
                <w:rFonts w:cs="Times New Roman"/>
                <w:sz w:val="22"/>
              </w:rPr>
              <w:t xml:space="preserve"> “</w:t>
            </w:r>
            <w:proofErr w:type="spellStart"/>
            <w:r>
              <w:rPr>
                <w:rFonts w:cs="Times New Roman"/>
                <w:sz w:val="22"/>
              </w:rPr>
              <w:t>palaidoja</w:t>
            </w:r>
            <w:proofErr w:type="spellEnd"/>
            <w:r>
              <w:rPr>
                <w:rFonts w:cs="Times New Roman"/>
                <w:sz w:val="22"/>
              </w:rPr>
              <w:t xml:space="preserve">” </w:t>
            </w:r>
            <w:proofErr w:type="spellStart"/>
            <w:r>
              <w:rPr>
                <w:rFonts w:cs="Times New Roman"/>
                <w:sz w:val="22"/>
              </w:rPr>
              <w:t>arba</w:t>
            </w:r>
            <w:proofErr w:type="spellEnd"/>
            <w:r>
              <w:rPr>
                <w:rFonts w:cs="Times New Roman"/>
                <w:sz w:val="22"/>
              </w:rPr>
              <w:t xml:space="preserve"> </w:t>
            </w:r>
            <w:proofErr w:type="spellStart"/>
            <w:r>
              <w:rPr>
                <w:rFonts w:cs="Times New Roman"/>
                <w:sz w:val="22"/>
              </w:rPr>
              <w:t>išgabena</w:t>
            </w:r>
            <w:proofErr w:type="spellEnd"/>
            <w:r>
              <w:rPr>
                <w:rFonts w:cs="Times New Roman"/>
                <w:sz w:val="22"/>
              </w:rPr>
              <w:t xml:space="preserve"> </w:t>
            </w:r>
            <w:proofErr w:type="spellStart"/>
            <w:r>
              <w:rPr>
                <w:rFonts w:cs="Times New Roman"/>
                <w:sz w:val="22"/>
              </w:rPr>
              <w:t>iš</w:t>
            </w:r>
            <w:proofErr w:type="spellEnd"/>
            <w:r>
              <w:rPr>
                <w:rFonts w:cs="Times New Roman"/>
                <w:sz w:val="22"/>
              </w:rPr>
              <w:t xml:space="preserve"> </w:t>
            </w:r>
            <w:proofErr w:type="spellStart"/>
            <w:r>
              <w:rPr>
                <w:rFonts w:cs="Times New Roman"/>
                <w:sz w:val="22"/>
              </w:rPr>
              <w:t>Lietuvos</w:t>
            </w:r>
            <w:proofErr w:type="spellEnd"/>
            <w:r w:rsidRPr="00D56CD4">
              <w:rPr>
                <w:rFonts w:cs="Times New Roman"/>
                <w:sz w:val="22"/>
              </w:rPr>
              <w:t xml:space="preserve">, </w:t>
            </w:r>
            <w:proofErr w:type="spellStart"/>
            <w:r w:rsidRPr="00D56CD4">
              <w:rPr>
                <w:rFonts w:cs="Times New Roman"/>
                <w:sz w:val="22"/>
              </w:rPr>
              <w:t>sumontuoja</w:t>
            </w:r>
            <w:proofErr w:type="spellEnd"/>
            <w:r w:rsidRPr="00D56CD4">
              <w:rPr>
                <w:rFonts w:cs="Times New Roman"/>
                <w:sz w:val="22"/>
              </w:rPr>
              <w:t xml:space="preserve"> </w:t>
            </w:r>
            <w:proofErr w:type="spellStart"/>
            <w:r w:rsidRPr="00D56CD4">
              <w:rPr>
                <w:rFonts w:cs="Times New Roman"/>
                <w:sz w:val="22"/>
              </w:rPr>
              <w:t>pristatyt</w:t>
            </w:r>
            <w:proofErr w:type="spellEnd"/>
            <w:r w:rsidRPr="00D56CD4">
              <w:rPr>
                <w:rFonts w:cs="Times New Roman"/>
                <w:sz w:val="22"/>
                <w:lang w:val="lt-LT"/>
              </w:rPr>
              <w:t>ą</w:t>
            </w:r>
            <w:r w:rsidRPr="00D56CD4">
              <w:rPr>
                <w:rFonts w:cs="Times New Roman"/>
                <w:sz w:val="22"/>
              </w:rPr>
              <w:t xml:space="preserve"> </w:t>
            </w:r>
            <w:proofErr w:type="spellStart"/>
            <w:r w:rsidRPr="00D56CD4">
              <w:rPr>
                <w:rFonts w:cs="Times New Roman"/>
                <w:sz w:val="22"/>
              </w:rPr>
              <w:t>nauj</w:t>
            </w:r>
            <w:proofErr w:type="spellEnd"/>
            <w:r w:rsidRPr="00D56CD4">
              <w:rPr>
                <w:rFonts w:cs="Times New Roman"/>
                <w:sz w:val="22"/>
                <w:lang w:val="lt-LT"/>
              </w:rPr>
              <w:t>ą šaltinį</w:t>
            </w:r>
            <w:r w:rsidRPr="00D56CD4">
              <w:rPr>
                <w:rFonts w:cs="Times New Roman"/>
                <w:sz w:val="22"/>
              </w:rPr>
              <w:t>.</w:t>
            </w:r>
            <w:r>
              <w:rPr>
                <w:rFonts w:cs="Times New Roman"/>
                <w:sz w:val="22"/>
              </w:rPr>
              <w:t xml:space="preserve"> </w:t>
            </w:r>
            <w:proofErr w:type="spellStart"/>
            <w:r>
              <w:rPr>
                <w:rFonts w:cs="Times New Roman"/>
                <w:sz w:val="22"/>
              </w:rPr>
              <w:t>Tiekėjas</w:t>
            </w:r>
            <w:proofErr w:type="spellEnd"/>
            <w:r>
              <w:rPr>
                <w:rFonts w:cs="Times New Roman"/>
                <w:sz w:val="22"/>
              </w:rPr>
              <w:t xml:space="preserve"> </w:t>
            </w:r>
            <w:proofErr w:type="spellStart"/>
            <w:r>
              <w:rPr>
                <w:rFonts w:cs="Times New Roman"/>
                <w:sz w:val="22"/>
              </w:rPr>
              <w:t>pateikia</w:t>
            </w:r>
            <w:proofErr w:type="spellEnd"/>
            <w:r>
              <w:rPr>
                <w:rFonts w:cs="Times New Roman"/>
                <w:sz w:val="22"/>
              </w:rPr>
              <w:t xml:space="preserve"> </w:t>
            </w:r>
            <w:proofErr w:type="spellStart"/>
            <w:r>
              <w:rPr>
                <w:rFonts w:cs="Times New Roman"/>
                <w:sz w:val="22"/>
              </w:rPr>
              <w:t>kontrolinį</w:t>
            </w:r>
            <w:proofErr w:type="spellEnd"/>
            <w:r>
              <w:rPr>
                <w:rFonts w:cs="Times New Roman"/>
                <w:sz w:val="22"/>
              </w:rPr>
              <w:t xml:space="preserve"> </w:t>
            </w:r>
            <w:proofErr w:type="spellStart"/>
            <w:r>
              <w:rPr>
                <w:rFonts w:cs="Times New Roman"/>
                <w:sz w:val="22"/>
              </w:rPr>
              <w:t>kabelį</w:t>
            </w:r>
            <w:proofErr w:type="spellEnd"/>
            <w:r>
              <w:rPr>
                <w:rFonts w:cs="Times New Roman"/>
                <w:sz w:val="22"/>
              </w:rPr>
              <w:t xml:space="preserve"> (1 </w:t>
            </w:r>
            <w:proofErr w:type="spellStart"/>
            <w:r>
              <w:rPr>
                <w:rFonts w:cs="Times New Roman"/>
                <w:sz w:val="22"/>
              </w:rPr>
              <w:t>vnt</w:t>
            </w:r>
            <w:proofErr w:type="spellEnd"/>
            <w:r>
              <w:rPr>
                <w:rFonts w:cs="Times New Roman"/>
                <w:sz w:val="22"/>
              </w:rPr>
              <w:t xml:space="preserve">. </w:t>
            </w:r>
            <w:proofErr w:type="spellStart"/>
            <w:r>
              <w:rPr>
                <w:rFonts w:cs="Times New Roman"/>
                <w:sz w:val="22"/>
              </w:rPr>
              <w:t>prie</w:t>
            </w:r>
            <w:proofErr w:type="spellEnd"/>
            <w:r>
              <w:rPr>
                <w:rFonts w:cs="Times New Roman"/>
                <w:sz w:val="22"/>
              </w:rPr>
              <w:t xml:space="preserve"> 3 </w:t>
            </w:r>
            <w:proofErr w:type="spellStart"/>
            <w:r>
              <w:rPr>
                <w:rFonts w:cs="Times New Roman"/>
                <w:sz w:val="22"/>
              </w:rPr>
              <w:t>vnt</w:t>
            </w:r>
            <w:proofErr w:type="spellEnd"/>
            <w:r>
              <w:rPr>
                <w:rFonts w:cs="Times New Roman"/>
                <w:sz w:val="22"/>
              </w:rPr>
              <w:t xml:space="preserve">. </w:t>
            </w:r>
            <w:proofErr w:type="spellStart"/>
            <w:r>
              <w:rPr>
                <w:rFonts w:cs="Times New Roman"/>
                <w:sz w:val="22"/>
              </w:rPr>
              <w:t>šaltinių</w:t>
            </w:r>
            <w:proofErr w:type="spellEnd"/>
            <w:r>
              <w:rPr>
                <w:rFonts w:cs="Times New Roman"/>
                <w:sz w:val="22"/>
              </w:rPr>
              <w:t xml:space="preserve">)  </w:t>
            </w:r>
          </w:p>
        </w:tc>
        <w:tc>
          <w:tcPr>
            <w:tcW w:w="3118" w:type="dxa"/>
          </w:tcPr>
          <w:p w:rsidR="003728D4" w:rsidRDefault="003728D4" w:rsidP="00C83177">
            <w:pPr>
              <w:rPr>
                <w:noProof/>
                <w:sz w:val="22"/>
                <w:lang w:eastAsia="lt-LT"/>
              </w:rPr>
            </w:pPr>
            <w:r>
              <w:rPr>
                <w:noProof/>
                <w:sz w:val="22"/>
                <w:lang w:eastAsia="lt-LT"/>
              </w:rPr>
              <w:t xml:space="preserve">Būtina </w:t>
            </w:r>
            <w:r w:rsidRPr="00D56CD4">
              <w:rPr>
                <w:noProof/>
                <w:sz w:val="22"/>
                <w:lang w:eastAsia="lt-LT"/>
              </w:rPr>
              <w:t>(įskaičiuota į pasiūlymo kainą)</w:t>
            </w:r>
          </w:p>
        </w:tc>
        <w:tc>
          <w:tcPr>
            <w:tcW w:w="3119" w:type="dxa"/>
          </w:tcPr>
          <w:p w:rsidR="003728D4" w:rsidRDefault="003728D4" w:rsidP="00C83177">
            <w:pPr>
              <w:rPr>
                <w:noProof/>
                <w:sz w:val="22"/>
                <w:lang w:eastAsia="lt-LT"/>
              </w:rPr>
            </w:pPr>
          </w:p>
        </w:tc>
      </w:tr>
      <w:tr w:rsidR="003728D4" w:rsidRPr="00D56CD4" w:rsidTr="000E6C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67" w:type="dxa"/>
          </w:tcPr>
          <w:p w:rsidR="003728D4" w:rsidRDefault="003728D4" w:rsidP="003728D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p>
        </w:tc>
        <w:tc>
          <w:tcPr>
            <w:tcW w:w="3686" w:type="dxa"/>
          </w:tcPr>
          <w:p w:rsidR="003728D4" w:rsidRDefault="003728D4" w:rsidP="00C83177">
            <w:pPr>
              <w:pStyle w:val="List"/>
              <w:spacing w:after="0"/>
              <w:rPr>
                <w:rFonts w:cs="Times New Roman"/>
                <w:sz w:val="22"/>
              </w:rPr>
            </w:pPr>
            <w:proofErr w:type="spellStart"/>
            <w:r>
              <w:rPr>
                <w:rFonts w:cs="Times New Roman"/>
                <w:sz w:val="22"/>
              </w:rPr>
              <w:t>Žymėjimas</w:t>
            </w:r>
            <w:proofErr w:type="spellEnd"/>
            <w:r>
              <w:rPr>
                <w:rFonts w:cs="Times New Roman"/>
                <w:sz w:val="22"/>
              </w:rPr>
              <w:t xml:space="preserve"> CE </w:t>
            </w:r>
            <w:proofErr w:type="spellStart"/>
            <w:r>
              <w:rPr>
                <w:rFonts w:cs="Times New Roman"/>
                <w:sz w:val="22"/>
              </w:rPr>
              <w:t>ženklu</w:t>
            </w:r>
            <w:proofErr w:type="spellEnd"/>
          </w:p>
        </w:tc>
        <w:tc>
          <w:tcPr>
            <w:tcW w:w="3118" w:type="dxa"/>
          </w:tcPr>
          <w:p w:rsidR="003728D4" w:rsidRPr="00D56CD4" w:rsidRDefault="003728D4" w:rsidP="00C83177">
            <w:pPr>
              <w:rPr>
                <w:noProof/>
                <w:sz w:val="22"/>
                <w:lang w:eastAsia="lt-LT"/>
              </w:rPr>
            </w:pPr>
            <w:r w:rsidRPr="00D56CD4">
              <w:rPr>
                <w:noProof/>
                <w:sz w:val="22"/>
                <w:lang w:eastAsia="lt-LT"/>
              </w:rPr>
              <w:t>Būtinas (kartu su pasiūlymu konkursui privaloma pateikti žymėjimą CE ženklu patvirtinančio dokumento kopiją)</w:t>
            </w:r>
          </w:p>
        </w:tc>
        <w:tc>
          <w:tcPr>
            <w:tcW w:w="3119" w:type="dxa"/>
          </w:tcPr>
          <w:p w:rsidR="003728D4" w:rsidRPr="00D56CD4" w:rsidRDefault="003728D4" w:rsidP="00C83177">
            <w:pPr>
              <w:rPr>
                <w:noProof/>
                <w:sz w:val="22"/>
                <w:lang w:eastAsia="lt-LT"/>
              </w:rPr>
            </w:pPr>
          </w:p>
        </w:tc>
      </w:tr>
    </w:tbl>
    <w:p w:rsidR="009E1B6A" w:rsidRDefault="009E1B6A" w:rsidP="009E1B6A">
      <w:pPr>
        <w:jc w:val="center"/>
        <w:rPr>
          <w:rFonts w:ascii="Cambria" w:hAnsi="Cambria"/>
          <w:b/>
          <w:sz w:val="22"/>
          <w:szCs w:val="22"/>
        </w:rPr>
      </w:pPr>
    </w:p>
    <w:p w:rsidR="009E1B6A" w:rsidRDefault="009E1B6A" w:rsidP="00143511">
      <w:pPr>
        <w:jc w:val="right"/>
        <w:rPr>
          <w:sz w:val="22"/>
          <w:szCs w:val="22"/>
        </w:rPr>
      </w:pPr>
    </w:p>
    <w:p w:rsidR="009A45D4" w:rsidRDefault="00040B67" w:rsidP="00143511">
      <w:pPr>
        <w:jc w:val="right"/>
        <w:rPr>
          <w:sz w:val="22"/>
          <w:szCs w:val="22"/>
        </w:rPr>
      </w:pPr>
      <w:r w:rsidRPr="007A7217">
        <w:rPr>
          <w:sz w:val="22"/>
          <w:szCs w:val="22"/>
        </w:rPr>
        <w:t xml:space="preserve">  </w:t>
      </w:r>
    </w:p>
    <w:p w:rsidR="00143511" w:rsidRPr="007A7217" w:rsidRDefault="009E1B6A" w:rsidP="00143511">
      <w:pPr>
        <w:jc w:val="right"/>
        <w:rPr>
          <w:sz w:val="22"/>
          <w:szCs w:val="22"/>
        </w:rPr>
      </w:pPr>
      <w:r>
        <w:rPr>
          <w:sz w:val="22"/>
          <w:szCs w:val="22"/>
        </w:rPr>
        <w:t>5</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X="-572"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2415"/>
        <w:gridCol w:w="2834"/>
        <w:gridCol w:w="142"/>
      </w:tblGrid>
      <w:tr w:rsidR="00143511" w:rsidRPr="007A7217" w:rsidTr="003728D4">
        <w:trPr>
          <w:gridAfter w:val="1"/>
          <w:wAfter w:w="142" w:type="dxa"/>
        </w:trPr>
        <w:tc>
          <w:tcPr>
            <w:tcW w:w="562"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3728D4">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3728D4">
            <w:pPr>
              <w:jc w:val="center"/>
              <w:rPr>
                <w:sz w:val="22"/>
                <w:szCs w:val="22"/>
              </w:rPr>
            </w:pPr>
            <w:r w:rsidRPr="0051498F">
              <w:rPr>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3728D4">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3728D4">
            <w:pPr>
              <w:jc w:val="center"/>
              <w:rPr>
                <w:sz w:val="22"/>
                <w:szCs w:val="22"/>
              </w:rPr>
            </w:pPr>
            <w:r w:rsidRPr="0051498F">
              <w:rPr>
                <w:sz w:val="22"/>
                <w:szCs w:val="22"/>
              </w:rPr>
              <w:t>Failo, kuriame yra dokumentas, pavadinimas</w:t>
            </w:r>
          </w:p>
        </w:tc>
      </w:tr>
      <w:tr w:rsidR="00143511" w:rsidRPr="007A7217" w:rsidTr="003728D4">
        <w:trPr>
          <w:gridAfter w:val="1"/>
          <w:wAfter w:w="142" w:type="dxa"/>
        </w:trPr>
        <w:tc>
          <w:tcPr>
            <w:tcW w:w="562"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r>
      <w:tr w:rsidR="00143511" w:rsidRPr="007A7217" w:rsidTr="003728D4">
        <w:trPr>
          <w:gridAfter w:val="1"/>
          <w:wAfter w:w="142" w:type="dxa"/>
        </w:trPr>
        <w:tc>
          <w:tcPr>
            <w:tcW w:w="562"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pStyle w:val="Header"/>
              <w:widowControl/>
              <w:tabs>
                <w:tab w:val="left" w:pos="1296"/>
              </w:tabs>
              <w:spacing w:after="0"/>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r>
      <w:tr w:rsidR="00143511" w:rsidRPr="007A7217" w:rsidTr="003728D4">
        <w:trPr>
          <w:gridAfter w:val="1"/>
          <w:wAfter w:w="142" w:type="dxa"/>
        </w:trPr>
        <w:tc>
          <w:tcPr>
            <w:tcW w:w="562"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728D4">
            <w:pPr>
              <w:jc w:val="both"/>
              <w:rPr>
                <w:sz w:val="22"/>
                <w:szCs w:val="22"/>
              </w:rPr>
            </w:pPr>
          </w:p>
        </w:tc>
      </w:tr>
      <w:tr w:rsidR="00143511" w:rsidRPr="007A7217" w:rsidTr="003728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348" w:type="dxa"/>
            <w:gridSpan w:val="5"/>
          </w:tcPr>
          <w:p w:rsidR="00143511" w:rsidRPr="007A7217" w:rsidRDefault="00143511" w:rsidP="003728D4">
            <w:pPr>
              <w:ind w:right="34"/>
              <w:jc w:val="both"/>
              <w:rPr>
                <w:sz w:val="22"/>
                <w:szCs w:val="22"/>
              </w:rPr>
            </w:pPr>
          </w:p>
          <w:p w:rsidR="00143511" w:rsidRPr="007A7217" w:rsidRDefault="00143511" w:rsidP="003728D4">
            <w:pPr>
              <w:ind w:right="34" w:firstLine="720"/>
              <w:jc w:val="both"/>
              <w:rPr>
                <w:sz w:val="22"/>
                <w:szCs w:val="22"/>
              </w:rPr>
            </w:pPr>
            <w:r w:rsidRPr="007A7217">
              <w:rPr>
                <w:sz w:val="22"/>
                <w:szCs w:val="22"/>
              </w:rPr>
              <w:t>Pasiūlymas galioja iki termino, nustatyto pirkimo dokumentuose.</w:t>
            </w:r>
          </w:p>
          <w:p w:rsidR="00143511" w:rsidRPr="007A7217" w:rsidRDefault="00143511" w:rsidP="003728D4">
            <w:pPr>
              <w:ind w:right="34" w:firstLine="720"/>
              <w:jc w:val="both"/>
              <w:rPr>
                <w:sz w:val="22"/>
                <w:szCs w:val="22"/>
              </w:rPr>
            </w:pPr>
          </w:p>
          <w:p w:rsidR="00143511" w:rsidRPr="007A7217" w:rsidRDefault="00143511" w:rsidP="003728D4">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3728D4">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3728D4">
            <w:pPr>
              <w:ind w:right="34"/>
              <w:jc w:val="both"/>
              <w:rPr>
                <w:sz w:val="22"/>
                <w:szCs w:val="22"/>
              </w:rPr>
            </w:pPr>
            <w:r w:rsidRPr="007845E7">
              <w:rPr>
                <w:sz w:val="22"/>
                <w:szCs w:val="22"/>
              </w:rPr>
              <w:t xml:space="preserve">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w:t>
            </w:r>
            <w:r w:rsidRPr="007845E7">
              <w:rPr>
                <w:sz w:val="22"/>
                <w:szCs w:val="22"/>
              </w:rPr>
              <w:lastRenderedPageBreak/>
              <w:t>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3728D4">
            <w:pPr>
              <w:ind w:right="34"/>
              <w:jc w:val="both"/>
              <w:rPr>
                <w:sz w:val="22"/>
                <w:szCs w:val="22"/>
              </w:rPr>
            </w:pPr>
          </w:p>
          <w:p w:rsidR="00F76609" w:rsidRPr="006B6DA6" w:rsidRDefault="00F76609" w:rsidP="003728D4">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3728D4">
            <w:pPr>
              <w:ind w:right="34"/>
              <w:jc w:val="both"/>
              <w:rPr>
                <w:sz w:val="22"/>
                <w:szCs w:val="22"/>
              </w:rPr>
            </w:pPr>
          </w:p>
          <w:p w:rsidR="007845E7" w:rsidRDefault="007845E7" w:rsidP="003728D4">
            <w:pPr>
              <w:ind w:right="34"/>
              <w:jc w:val="both"/>
              <w:rPr>
                <w:sz w:val="22"/>
                <w:szCs w:val="22"/>
              </w:rPr>
            </w:pPr>
          </w:p>
          <w:p w:rsidR="007845E7" w:rsidRPr="007A7217" w:rsidRDefault="007845E7" w:rsidP="003728D4">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BDB" w:rsidRDefault="000A6BDB">
      <w:r>
        <w:separator/>
      </w:r>
    </w:p>
  </w:endnote>
  <w:endnote w:type="continuationSeparator" w:id="0">
    <w:p w:rsidR="000A6BDB" w:rsidRDefault="000A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0A6BDB">
    <w:pPr>
      <w:pStyle w:val="Footer"/>
      <w:jc w:val="right"/>
    </w:pPr>
  </w:p>
  <w:p w:rsidR="0021036F" w:rsidRDefault="000A6BDB">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0A6BDB">
    <w:pPr>
      <w:pStyle w:val="Footer"/>
      <w:jc w:val="right"/>
    </w:pPr>
  </w:p>
  <w:p w:rsidR="0021036F" w:rsidRDefault="000A6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BDB" w:rsidRDefault="000A6BDB">
      <w:r>
        <w:separator/>
      </w:r>
    </w:p>
  </w:footnote>
  <w:footnote w:type="continuationSeparator" w:id="0">
    <w:p w:rsidR="000A6BDB" w:rsidRDefault="000A6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6BDB"/>
    <w:rsid w:val="000A7A01"/>
    <w:rsid w:val="000E6C80"/>
    <w:rsid w:val="000F36E3"/>
    <w:rsid w:val="00143511"/>
    <w:rsid w:val="00170CCD"/>
    <w:rsid w:val="00204848"/>
    <w:rsid w:val="002E2BB9"/>
    <w:rsid w:val="002F08D9"/>
    <w:rsid w:val="00364F47"/>
    <w:rsid w:val="003728D4"/>
    <w:rsid w:val="00403C49"/>
    <w:rsid w:val="004B7649"/>
    <w:rsid w:val="004F52C2"/>
    <w:rsid w:val="0050378E"/>
    <w:rsid w:val="0051498F"/>
    <w:rsid w:val="005967E6"/>
    <w:rsid w:val="005E201E"/>
    <w:rsid w:val="005F771A"/>
    <w:rsid w:val="00611D90"/>
    <w:rsid w:val="006413A6"/>
    <w:rsid w:val="0064671D"/>
    <w:rsid w:val="006B6DA6"/>
    <w:rsid w:val="00723C9A"/>
    <w:rsid w:val="00726AAB"/>
    <w:rsid w:val="0074756A"/>
    <w:rsid w:val="007845E7"/>
    <w:rsid w:val="007E4F06"/>
    <w:rsid w:val="007E5334"/>
    <w:rsid w:val="008039EA"/>
    <w:rsid w:val="0081088B"/>
    <w:rsid w:val="008956FF"/>
    <w:rsid w:val="008D1CC6"/>
    <w:rsid w:val="0093029F"/>
    <w:rsid w:val="009A45D4"/>
    <w:rsid w:val="009A57A1"/>
    <w:rsid w:val="009E1B6A"/>
    <w:rsid w:val="00A10C94"/>
    <w:rsid w:val="00B33069"/>
    <w:rsid w:val="00B658B6"/>
    <w:rsid w:val="00E543D1"/>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1FBFB"/>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2821</Words>
  <Characters>1608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39</cp:revision>
  <dcterms:created xsi:type="dcterms:W3CDTF">2022-08-02T06:18:00Z</dcterms:created>
  <dcterms:modified xsi:type="dcterms:W3CDTF">2025-05-29T08:32:00Z</dcterms:modified>
</cp:coreProperties>
</file>